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8E" w:rsidRDefault="004D658E" w:rsidP="004D658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58E">
        <w:rPr>
          <w:rFonts w:ascii="Times New Roman" w:eastAsia="Times New Roman" w:hAnsi="Times New Roman" w:cs="Times New Roman"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4118003</wp:posOffset>
            </wp:positionH>
            <wp:positionV relativeFrom="paragraph">
              <wp:posOffset>-4473</wp:posOffset>
            </wp:positionV>
            <wp:extent cx="1992243" cy="1679713"/>
            <wp:effectExtent l="19050" t="0" r="8007" b="0"/>
            <wp:wrapTight wrapText="bothSides">
              <wp:wrapPolygon edited="0">
                <wp:start x="-207" y="0"/>
                <wp:lineTo x="-207" y="21312"/>
                <wp:lineTo x="21687" y="21312"/>
                <wp:lineTo x="21687" y="0"/>
                <wp:lineTo x="-207" y="0"/>
              </wp:wrapPolygon>
            </wp:wrapTight>
            <wp:docPr id="2" name="Рисунок 2" descr="G:\Сканы\паспорт скан 1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ы\паспорт скан 1 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347" t="1210" r="3126" b="78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43" cy="167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58E" w:rsidRDefault="004D658E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74EC" w:rsidRDefault="00B53A8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B74EC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РАССМОТРЕНО»</w:t>
      </w:r>
      <w:r w:rsidR="00A13E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 w:rsidR="004D65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B74EC" w:rsidRDefault="00B53A8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Педагогический совет </w:t>
      </w:r>
      <w:r w:rsidR="00A13E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</w:t>
      </w:r>
      <w:r w:rsidR="004D65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53A8C" w:rsidRDefault="00B53A8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МОУ ООШ п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азанье</w:t>
      </w:r>
      <w:r w:rsidR="00A13E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  <w:r w:rsidR="004D65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53A8C" w:rsidRDefault="00B53A8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№_</w:t>
      </w:r>
      <w:r w:rsidR="004D658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__от_</w:t>
      </w:r>
      <w:r w:rsidR="004D658E">
        <w:rPr>
          <w:rFonts w:ascii="Times New Roman" w:eastAsia="Times New Roman" w:hAnsi="Times New Roman" w:cs="Times New Roman"/>
          <w:color w:val="000000"/>
          <w:sz w:val="26"/>
          <w:szCs w:val="26"/>
        </w:rPr>
        <w:t>29.08.19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Arial" w:eastAsia="Times New Roman" w:hAnsi="Arial" w:cs="Arial"/>
          <w:color w:val="000000"/>
          <w:sz w:val="26"/>
          <w:szCs w:val="26"/>
        </w:rPr>
        <w:t>_</w:t>
      </w:r>
      <w:r w:rsidR="00A13EC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</w:t>
      </w:r>
      <w:r w:rsidR="004D65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D65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B74E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58E" w:rsidRDefault="004D658E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658E" w:rsidRDefault="004D658E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порядке создания, хранения и пополнения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3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учебного фонда </w:t>
      </w:r>
      <w:r w:rsidR="00B53A8C" w:rsidRPr="00B53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МОУ ООШ п</w:t>
      </w:r>
      <w:proofErr w:type="gramStart"/>
      <w:r w:rsidR="00B53A8C" w:rsidRPr="00B53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 w:rsidR="00B53A8C" w:rsidRPr="00B53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азанье</w:t>
      </w:r>
    </w:p>
    <w:p w:rsidR="00B53A8C" w:rsidRPr="00B53A8C" w:rsidRDefault="00B53A8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настоящего положения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создание условий для максимального обеспечения учащихся </w:t>
      </w:r>
      <w:r w:rsid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МОУ ООШ п</w:t>
      </w:r>
      <w:proofErr w:type="gramStart"/>
      <w:r w:rsid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азанье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литературой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положение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    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фонда учебников регламентируется следующими документами:</w:t>
      </w:r>
    </w:p>
    <w:p w:rsidR="003B74EC" w:rsidRPr="00B53A8C" w:rsidRDefault="00B53A8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3B74EC"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.       </w:t>
      </w:r>
      <w:proofErr w:type="gramStart"/>
      <w:r w:rsidR="003B74EC"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Федерации», от 29 декабря 2012 года № 273-ФЗ (статьи 18, 35) (в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ресурсам)</w:t>
      </w:r>
      <w:proofErr w:type="gramEnd"/>
    </w:p>
    <w:p w:rsidR="003B74EC" w:rsidRPr="00B53A8C" w:rsidRDefault="00B53A8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3B74EC"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.       </w:t>
      </w:r>
      <w:r w:rsidR="003B74EC"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N 373 (6 октября 2009 г.)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3B74EC" w:rsidRPr="00B53A8C" w:rsidRDefault="00B53A8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3B74EC"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.       </w:t>
      </w:r>
      <w:r w:rsidR="003B74EC"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N 1897 (17 декабря 2010 г.) «Об утверждении федерального государственного образовательного стандарта основного общего образования»</w:t>
      </w:r>
    </w:p>
    <w:p w:rsidR="003B74EC" w:rsidRPr="00B53A8C" w:rsidRDefault="00B53A8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B74EC"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.       </w:t>
      </w:r>
      <w:r w:rsidR="003B74EC"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5 сентября 2013 г. N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B74EC" w:rsidRPr="00B53A8C" w:rsidRDefault="00B53A8C" w:rsidP="00B5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B74EC"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.       </w:t>
      </w:r>
      <w:r w:rsidR="003B74EC"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="003B74EC"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3B74EC"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21 апреля 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3B74EC" w:rsidRPr="00B53A8C" w:rsidRDefault="00B53A8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B74EC"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74EC"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="003B74EC"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3B74EC"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комплектования Фонда учебной литературы: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  бюджет субъектов РФ в пределах ФГОС (ст. 35 Федерального закона «Об образовании в Российской Федерации», от 29 декабря 2012 года № 273-ФЗ</w:t>
      </w:r>
      <w:proofErr w:type="gramStart"/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;)</w:t>
      </w:r>
      <w:proofErr w:type="gramEnd"/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  внебюджетные средства (добровольные пожертвования физических и (или) юридических лиц).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  иные источники, не запрещённые законодательством РФ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3.       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доступна и бесплатна для читателей: учащихся, учителей, воспитателей и других работников учреждения в режиме абонемента. Порядок использования фонда учебной литературы и другой библиотечной информации, перечень основных услуг и условий их предоставления библиотекой определяется </w:t>
      </w:r>
      <w:r w:rsidR="004D6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Правилами пользования библиотекой</w:t>
      </w:r>
      <w:r w:rsidR="00B53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74E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4.       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и дополнений в настоящее положение допускается только после согласования с родительским собранием и обязательно оформляется соответствующим приложением и фиксируется в протоколе решения родительского собрания</w:t>
      </w:r>
      <w:r w:rsid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3A8C" w:rsidRPr="00B53A8C" w:rsidRDefault="00B53A8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Порядок формирования учебного фонда библиотеки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5.       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формирования учебного фонда библиотеки за счет бюджетных средств регламентируется действующим законодательством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6.       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библиотеки формируется с учетом: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</w:t>
      </w:r>
      <w:r w:rsid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имеющегося фонда библиотеки МОУ ООШ п</w:t>
      </w:r>
      <w:proofErr w:type="gramStart"/>
      <w:r w:rsid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азанье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 требований ФГОС,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  особенностей образовательной программы, реализуемой ОО, перспективного учебного плана и концепции развития школы.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литература, поступающая в фонд, должна соответствовать санитарным нормам и правилам, предъявляемым к изданиям учебной литературы.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8.    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школьников или законные представители (далее -родители) могут оказывать финансовую поддержку библиотеки исключительно на добровольной основе. Данная акция сопровождается выпиской из решения родительского комитета.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9.   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и учебные пособия, приобретенные на внебюджетные средства, передаются в библиотеку школы и являются ее собственностью.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10.   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могут передать в дар библиотеке учебные издания. Данная литература должна быть востребована школой, и соответствовать санитарно - гигиеническим нормам и правилам.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11.   </w:t>
      </w:r>
      <w:r w:rsid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МОУ ООШ п</w:t>
      </w:r>
      <w:proofErr w:type="gramStart"/>
      <w:r w:rsid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азанье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 фонд учебников в соответствии с источниками финансирования.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12.   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работы по формированию фонда учебной литературы заключается в выборе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</w:t>
      </w:r>
      <w:r w:rsid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ФГОС, ФПУ и согласовывается с </w:t>
      </w:r>
      <w:proofErr w:type="gramStart"/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органами, осуществляющими управление в сфере образования и направляет</w:t>
      </w:r>
      <w:proofErr w:type="gramEnd"/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сформированный комплект (в электронной форме) в Министерство образования Пензенской области.</w:t>
      </w:r>
    </w:p>
    <w:p w:rsidR="003B74EC" w:rsidRPr="00B53A8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13.  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списка заказа учебников необходимо учитывать преемственность изучения учебного предмета или предметной области в полном объёме (т.е. линию УМК).</w:t>
      </w:r>
    </w:p>
    <w:p w:rsidR="003B74EC" w:rsidRDefault="003B74E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8C">
        <w:rPr>
          <w:rFonts w:ascii="Times New Roman" w:hAnsi="Times New Roman" w:cs="Times New Roman"/>
          <w:color w:val="000000"/>
          <w:sz w:val="24"/>
          <w:szCs w:val="24"/>
        </w:rPr>
        <w:t xml:space="preserve">14.  </w:t>
      </w:r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Непосредственное руководство и </w:t>
      </w:r>
      <w:proofErr w:type="gramStart"/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по созданию и своевременному пополнению библиотечного фонда школьных учебников осуществляет директор школы</w:t>
      </w:r>
      <w:r w:rsidR="00B53A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3A8C" w:rsidRPr="00B53A8C" w:rsidRDefault="00B53A8C" w:rsidP="00B53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учебного фонда школьной библиотеки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6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     В образовательном учреждении бесплатными учебниками по обязательным для изучения предметам обеспечиваются все обучающиеся.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6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      Порядок использования учебной литературы, приобретенной за счет добровольных пожертвований, определяется родителями школьников.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6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      Учебники школьникам выдаются библиотекарем (через классного руководителя).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6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      В случае утраты или порчи учебника, родители возмещают нанесенный ущерб в соответствии с действующим законодательством РФ и Правилами пользования библиотекой.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      При организации образовательного процесса допускается использовани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учебников, выпущенных ранее 2</w:t>
      </w:r>
      <w:r w:rsidRPr="005163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012 года, при их хорошем физическом состоянии и соответствии федеральному компоненту ФГОС общего образования.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6.       Переход на новые авторские линии не допускается при наличии аналогичных учебников в фонде школьной библиотеки других авторов и заказанных школой ранее.</w:t>
      </w:r>
    </w:p>
    <w:p w:rsid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 xml:space="preserve">7.       Переход на новые авторские линии осуществляется после согласования с педагогическим советом </w:t>
      </w:r>
      <w:r>
        <w:rPr>
          <w:rFonts w:ascii="Times New Roman" w:hAnsi="Times New Roman" w:cs="Times New Roman"/>
          <w:sz w:val="24"/>
          <w:szCs w:val="24"/>
        </w:rPr>
        <w:t>МОУ СОШ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азанье</w:t>
      </w:r>
      <w:r w:rsidRPr="0051632B">
        <w:rPr>
          <w:rFonts w:ascii="Times New Roman" w:hAnsi="Times New Roman" w:cs="Times New Roman"/>
          <w:sz w:val="24"/>
          <w:szCs w:val="24"/>
        </w:rPr>
        <w:t xml:space="preserve"> по учебной литературе.</w:t>
      </w:r>
    </w:p>
    <w:p w:rsid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32B">
        <w:rPr>
          <w:rFonts w:ascii="Times New Roman" w:hAnsi="Times New Roman" w:cs="Times New Roman"/>
          <w:b/>
          <w:sz w:val="24"/>
          <w:szCs w:val="24"/>
        </w:rPr>
        <w:t>Учёт фонда учебников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 xml:space="preserve">1.       </w:t>
      </w:r>
      <w:r>
        <w:rPr>
          <w:rFonts w:ascii="Times New Roman" w:hAnsi="Times New Roman" w:cs="Times New Roman"/>
          <w:sz w:val="24"/>
          <w:szCs w:val="24"/>
        </w:rPr>
        <w:t>МОУ ООШ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азанье</w:t>
      </w:r>
      <w:r w:rsidRPr="0051632B">
        <w:rPr>
          <w:rFonts w:ascii="Times New Roman" w:hAnsi="Times New Roman" w:cs="Times New Roman"/>
          <w:sz w:val="24"/>
          <w:szCs w:val="24"/>
        </w:rPr>
        <w:t xml:space="preserve"> формирует фонд учебной литературы, осуществляет учёт, обеспечивает их сохранность и несёт за них материальную ответственность.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2.       Фонд учебников хранится отдельно от 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1632B">
        <w:rPr>
          <w:rFonts w:ascii="Times New Roman" w:hAnsi="Times New Roman" w:cs="Times New Roman"/>
          <w:sz w:val="24"/>
          <w:szCs w:val="24"/>
        </w:rPr>
        <w:t>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3.       Порядок учёта определяется соответственными нормативными н документами и правилами (Приказ Министерства культуры Российской Федерации от 8 октября 2012 года № 1077 утвержден порядок учета документов, входящих в состав библиотечного фонда).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lastRenderedPageBreak/>
        <w:t xml:space="preserve">4.       Учёт фонда учебников </w:t>
      </w:r>
      <w:r>
        <w:rPr>
          <w:rFonts w:ascii="Times New Roman" w:hAnsi="Times New Roman" w:cs="Times New Roman"/>
          <w:sz w:val="24"/>
          <w:szCs w:val="24"/>
        </w:rPr>
        <w:t>МОУ ООШ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азанье</w:t>
      </w:r>
      <w:r w:rsidRPr="0051632B">
        <w:rPr>
          <w:rFonts w:ascii="Times New Roman" w:hAnsi="Times New Roman" w:cs="Times New Roman"/>
          <w:sz w:val="24"/>
          <w:szCs w:val="24"/>
        </w:rPr>
        <w:t xml:space="preserve"> отражает величину фонда, поступление, выбытие и служит основой для обеспечения сохранности учебников, правильного его формирования, использования и контроля за движением фонда.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5.       Ежегодно (август - сентябрь) необходимо проводить инвентаризацию учебного фонда ОО.</w:t>
      </w:r>
    </w:p>
    <w:p w:rsid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6.       Результаты инвентаризации фонда учебников размещаются в модуле «Мониторинг образования» в рамках ЭСО.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32B">
        <w:rPr>
          <w:rFonts w:ascii="Times New Roman" w:hAnsi="Times New Roman" w:cs="Times New Roman"/>
          <w:b/>
          <w:sz w:val="24"/>
          <w:szCs w:val="24"/>
        </w:rPr>
        <w:t>Система обеспечения учебной литературой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1.       Школьный библиотекарь информирует родителей и обучающихся о перечне учебников, планируемых использовать в новом учебном году на родительских собраниях.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2.       Учебники школьникам выдаются библиотекарем (через классного руководителя).</w:t>
      </w:r>
    </w:p>
    <w:p w:rsid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3.       В случае утраты или порчи учебника, родители возмещают нанесенный ущерб в соответствии с действующим законодательством РФ и Правилами пользования библиотекой.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32B">
        <w:rPr>
          <w:rFonts w:ascii="Times New Roman" w:hAnsi="Times New Roman" w:cs="Times New Roman"/>
          <w:b/>
          <w:sz w:val="24"/>
          <w:szCs w:val="24"/>
        </w:rPr>
        <w:t>Границы компетентности участников реализации положения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632B">
        <w:rPr>
          <w:rFonts w:ascii="Times New Roman" w:hAnsi="Times New Roman" w:cs="Times New Roman"/>
          <w:sz w:val="24"/>
          <w:szCs w:val="24"/>
        </w:rPr>
        <w:t xml:space="preserve">       Координирует деятельность родительского комитета, педагогического и ученического коллективов по формированию, сохранности и бережному отношению к учебному фонду.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632B">
        <w:rPr>
          <w:rFonts w:ascii="Times New Roman" w:hAnsi="Times New Roman" w:cs="Times New Roman"/>
          <w:sz w:val="24"/>
          <w:szCs w:val="24"/>
        </w:rPr>
        <w:t>.       Обеспечивает условия сохранности учебного фонда.</w:t>
      </w:r>
    </w:p>
    <w:p w:rsid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632B">
        <w:rPr>
          <w:rFonts w:ascii="Times New Roman" w:hAnsi="Times New Roman" w:cs="Times New Roman"/>
          <w:sz w:val="24"/>
          <w:szCs w:val="24"/>
        </w:rPr>
        <w:t>.       Утверждает изменения и дополнения к настоящему Положению.</w:t>
      </w:r>
    </w:p>
    <w:p w:rsid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Классные руководители</w:t>
      </w:r>
    </w:p>
    <w:p w:rsidR="0051632B" w:rsidRPr="0051632B" w:rsidRDefault="0051632B" w:rsidP="0051632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Комплекты учебников выдаются и принимаются классными руководителями в библиотеке согласно графику.</w:t>
      </w:r>
    </w:p>
    <w:p w:rsidR="0051632B" w:rsidRPr="0051632B" w:rsidRDefault="0051632B" w:rsidP="0051632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Классные руководители получают в библиотеке учебники на класс и гарантируют их возврат по окончании учебного года; ведут работу с родителями по вопросам формирования библиотечного фонда за счет родительских средств (дар собственных учебников),</w:t>
      </w:r>
    </w:p>
    <w:p w:rsidR="0051632B" w:rsidRPr="0051632B" w:rsidRDefault="0051632B" w:rsidP="0051632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Доводят до сведения родителей информацию о комплекте учебников, по которому ведется обучение; о наличии данных учебников в учебном фонде, о сохранности учебников учащимися класс, о компенсации ущерба в случае потери или порчи учебника.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Родители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1.       Принимают участие в общешкольных (классных) родительских собраниях, обсуждают и утверждают порядок создания, обновления и использования учебного фонда.</w:t>
      </w:r>
    </w:p>
    <w:p w:rsid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2.       Участвуют в плановых проверках сохранности учебников и учебных пособий.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 xml:space="preserve">1.       Формирует учебный фонд совместно с учителями -предметниками, руководством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bookmarkStart w:id="0" w:name="_GoBack"/>
      <w:bookmarkEnd w:id="0"/>
      <w:r w:rsidRPr="0051632B">
        <w:rPr>
          <w:rFonts w:ascii="Times New Roman" w:hAnsi="Times New Roman" w:cs="Times New Roman"/>
          <w:sz w:val="24"/>
          <w:szCs w:val="24"/>
        </w:rPr>
        <w:t>, оформляет заказ на учебники и учебные пособия с учетом контингента и состояния сохранности библиотечного фонда учебной литературы.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2.       Ведет учет поступившей учебной литературы (по установленной для школьных библиотек форме), обеспечивает правильное хранение и несет материальную ответственность за сохранность школьного фонда учебников.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3.       Предоставляет родительскому комитету ежегодно информацию о составе учебного фонда библиотеки и перечень необходимой литературы по классам.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 xml:space="preserve">4.       Ведет работу с учащимися по бережному отношению к учебнику. В целях </w:t>
      </w:r>
      <w:proofErr w:type="gramStart"/>
      <w:r w:rsidRPr="005163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632B">
        <w:rPr>
          <w:rFonts w:ascii="Times New Roman" w:hAnsi="Times New Roman" w:cs="Times New Roman"/>
          <w:sz w:val="24"/>
          <w:szCs w:val="24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5.       Готовит отчет о состоянии сохранности библиотечного фонда учебников.</w:t>
      </w:r>
    </w:p>
    <w:p w:rsidR="0051632B" w:rsidRPr="0051632B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2B">
        <w:rPr>
          <w:rFonts w:ascii="Times New Roman" w:hAnsi="Times New Roman" w:cs="Times New Roman"/>
          <w:sz w:val="24"/>
          <w:szCs w:val="24"/>
        </w:rPr>
        <w:t>В конце текущего года оформляет информационный стенд для учащихся и родителей о перечне комплектов учебников, заказанных на новый учебный год по каждому классу.</w:t>
      </w:r>
    </w:p>
    <w:p w:rsidR="0051632B" w:rsidRPr="00B53A8C" w:rsidRDefault="0051632B" w:rsidP="00516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632B" w:rsidRPr="00B53A8C" w:rsidSect="004D658E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7F0E"/>
    <w:multiLevelType w:val="hybridMultilevel"/>
    <w:tmpl w:val="9A30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7861"/>
    <w:rsid w:val="00171410"/>
    <w:rsid w:val="0020767E"/>
    <w:rsid w:val="00217469"/>
    <w:rsid w:val="003B74EC"/>
    <w:rsid w:val="00411F9F"/>
    <w:rsid w:val="004D658E"/>
    <w:rsid w:val="0051632B"/>
    <w:rsid w:val="007419ED"/>
    <w:rsid w:val="00A13EC5"/>
    <w:rsid w:val="00B53A8C"/>
    <w:rsid w:val="00E4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2019-09-16T07:41:00Z</cp:lastPrinted>
  <dcterms:created xsi:type="dcterms:W3CDTF">2005-01-01T12:05:00Z</dcterms:created>
  <dcterms:modified xsi:type="dcterms:W3CDTF">2019-09-26T06:10:00Z</dcterms:modified>
</cp:coreProperties>
</file>